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BB" w:rsidRPr="00886ABB" w:rsidRDefault="00886ABB" w:rsidP="00886ABB">
      <w:pPr>
        <w:spacing w:after="0" w:line="345" w:lineRule="exact"/>
        <w:ind w:firstLine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ABB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Раздел 5. Финансово-экономическая деятельность организации 5.1. Распределение объема средств организации по источникам их получения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3"/>
        <w:gridCol w:w="1440"/>
        <w:gridCol w:w="6120"/>
      </w:tblGrid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9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Код по</w:t>
            </w:r>
            <w:proofErr w:type="gramStart"/>
            <w:r w:rsidRPr="00886ABB">
              <w:rPr>
                <w:rFonts w:ascii="Tahoma" w:eastAsia="Times New Roman" w:hAnsi="Tahoma" w:cs="Tahoma"/>
                <w:lang w:eastAsia="ru-RU"/>
              </w:rPr>
              <w:t xml:space="preserve"> С</w:t>
            </w:r>
            <w:proofErr w:type="gramEnd"/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КЕИ: тысяча рублей - 384 (с одним десятичным знаком)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0" w:lineRule="exact"/>
              <w:ind w:right="32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Наименование показателей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№ строки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2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Фактически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3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30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3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1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Объем средств организации - всего (сумма строк 02, 06)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12505,3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в том числе:</w:t>
            </w:r>
          </w:p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бюджетные средства - всего (сумма строк 03 -05)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Default="00886ABB" w:rsidP="00886ABB">
            <w:pPr>
              <w:spacing w:after="0" w:line="240" w:lineRule="auto"/>
              <w:ind w:left="5260"/>
              <w:rPr>
                <w:rFonts w:ascii="Tahoma" w:eastAsia="Times New Roman" w:hAnsi="Tahoma" w:cs="Tahoma"/>
                <w:lang w:eastAsia="ru-RU"/>
              </w:rPr>
            </w:pPr>
          </w:p>
          <w:p w:rsidR="00886ABB" w:rsidRPr="00886ABB" w:rsidRDefault="00886ABB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8 683</w:t>
            </w:r>
            <w:r w:rsidRPr="00886ABB">
              <w:rPr>
                <w:rFonts w:ascii="Tahoma" w:eastAsia="Times New Roman" w:hAnsi="Tahoma" w:cs="Tahoma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в том числе бюджета: федерального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субъекта Российской Федерации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местного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8</w:t>
            </w:r>
            <w:r>
              <w:rPr>
                <w:rFonts w:ascii="Tahoma" w:eastAsia="Times New Roman" w:hAnsi="Tahoma" w:cs="Tahoma"/>
                <w:lang w:eastAsia="ru-RU"/>
              </w:rPr>
              <w:t xml:space="preserve"> 408</w:t>
            </w:r>
            <w:r w:rsidRPr="00886ABB">
              <w:rPr>
                <w:rFonts w:ascii="Tahoma" w:eastAsia="Times New Roman" w:hAnsi="Tahoma" w:cs="Tahoma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lang w:eastAsia="ru-RU"/>
              </w:rPr>
              <w:t>7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внебюджетные средства (сумма строк 07, 08, 10 - 12)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A50990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3</w:t>
            </w:r>
            <w:r w:rsidR="00A50990">
              <w:rPr>
                <w:rFonts w:ascii="Tahoma" w:eastAsia="Times New Roman" w:hAnsi="Tahoma" w:cs="Tahoma"/>
                <w:lang w:eastAsia="ru-RU"/>
              </w:rPr>
              <w:t> 822,2</w:t>
            </w:r>
            <w:bookmarkStart w:id="0" w:name="_GoBack"/>
            <w:bookmarkEnd w:id="0"/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в том числе средства: организаций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населения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 xml:space="preserve">3 </w:t>
            </w:r>
            <w:r>
              <w:rPr>
                <w:rFonts w:ascii="Tahoma" w:eastAsia="Times New Roman" w:hAnsi="Tahoma" w:cs="Tahoma"/>
                <w:lang w:eastAsia="ru-RU"/>
              </w:rPr>
              <w:t>7</w:t>
            </w:r>
            <w:r w:rsidRPr="00886ABB">
              <w:rPr>
                <w:rFonts w:ascii="Tahoma" w:eastAsia="Times New Roman" w:hAnsi="Tahoma" w:cs="Tahoma"/>
                <w:lang w:eastAsia="ru-RU"/>
              </w:rPr>
              <w:t>51,</w:t>
            </w:r>
            <w:r>
              <w:rPr>
                <w:rFonts w:ascii="Tahoma" w:eastAsia="Times New Roman" w:hAnsi="Tahoma" w:cs="Tahoma"/>
                <w:lang w:eastAsia="ru-RU"/>
              </w:rPr>
              <w:t>4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из них родительская плата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 xml:space="preserve">3 </w:t>
            </w:r>
            <w:r>
              <w:rPr>
                <w:rFonts w:ascii="Tahoma" w:eastAsia="Times New Roman" w:hAnsi="Tahoma" w:cs="Tahoma"/>
                <w:lang w:eastAsia="ru-RU"/>
              </w:rPr>
              <w:t>7</w:t>
            </w:r>
            <w:r w:rsidRPr="00886ABB">
              <w:rPr>
                <w:rFonts w:ascii="Tahoma" w:eastAsia="Times New Roman" w:hAnsi="Tahoma" w:cs="Tahoma"/>
                <w:lang w:eastAsia="ru-RU"/>
              </w:rPr>
              <w:t>51,</w:t>
            </w:r>
            <w:r>
              <w:rPr>
                <w:rFonts w:ascii="Tahoma" w:eastAsia="Times New Roman" w:hAnsi="Tahoma" w:cs="Tahoma"/>
                <w:lang w:eastAsia="ru-RU"/>
              </w:rPr>
              <w:t>4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внебюджетных фондов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иностранных источников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другие внебюджетные средства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0A1F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70,8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/>
        </w:trPr>
        <w:tc>
          <w:tcPr>
            <w:tcW w:w="9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60" w:line="240" w:lineRule="auto"/>
              <w:ind w:left="6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5.2. Расходы организации</w:t>
            </w:r>
          </w:p>
          <w:p w:rsidR="00886ABB" w:rsidRPr="00886ABB" w:rsidRDefault="00886ABB" w:rsidP="00886ABB">
            <w:pPr>
              <w:spacing w:before="60" w:after="0" w:line="240" w:lineRule="auto"/>
              <w:ind w:left="8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Код по</w:t>
            </w:r>
            <w:proofErr w:type="gramStart"/>
            <w:r w:rsidRPr="00886ABB">
              <w:rPr>
                <w:rFonts w:ascii="Tahoma" w:eastAsia="Times New Roman" w:hAnsi="Tahoma" w:cs="Tahoma"/>
                <w:lang w:eastAsia="ru-RU"/>
              </w:rPr>
              <w:t xml:space="preserve"> С</w:t>
            </w:r>
            <w:proofErr w:type="gramEnd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КЕИ: тысяча рублей - 384 (с одним десятичным знаком)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right="32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lastRenderedPageBreak/>
              <w:t>Наименование показателей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№ строки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2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Фактически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3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30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3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 xml:space="preserve">Расходы организации - всего (сумма строк 02, </w:t>
            </w:r>
            <w:r w:rsidRPr="00886ABB">
              <w:rPr>
                <w:rFonts w:ascii="Tahoma" w:eastAsia="Times New Roman" w:hAnsi="Tahoma" w:cs="Tahoma"/>
                <w:spacing w:val="30"/>
                <w:lang w:eastAsia="ru-RU"/>
              </w:rPr>
              <w:t>04-11)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12505,3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в том числе: оплата труда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886ABB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7 171,4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30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из нее:</w:t>
            </w:r>
          </w:p>
          <w:p w:rsidR="00886ABB" w:rsidRPr="00886ABB" w:rsidRDefault="00886ABB" w:rsidP="00886ABB">
            <w:pPr>
              <w:spacing w:after="0" w:line="30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педагогического персонала (без совместителей)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0A1FFC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3</w:t>
            </w:r>
            <w:r w:rsidR="00886ABB" w:rsidRPr="00886ABB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lang w:eastAsia="ru-RU"/>
              </w:rPr>
              <w:t>962</w:t>
            </w:r>
            <w:r w:rsidR="00886ABB" w:rsidRPr="00886ABB">
              <w:rPr>
                <w:rFonts w:ascii="Tahoma" w:eastAsia="Times New Roman" w:hAnsi="Tahoma" w:cs="Tahoma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lang w:eastAsia="ru-RU"/>
              </w:rPr>
              <w:t>2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начисления на оплату труда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0A1FFC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1 934,3</w:t>
            </w:r>
            <w:r w:rsidR="00886ABB" w:rsidRPr="00886ABB">
              <w:rPr>
                <w:rFonts w:ascii="Tahoma" w:eastAsia="Times New Roman" w:hAnsi="Tahoma" w:cs="Tahoma"/>
                <w:lang w:eastAsia="ru-RU"/>
              </w:rPr>
              <w:t>,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питание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0A1FFC">
            <w:pPr>
              <w:spacing w:after="0" w:line="240" w:lineRule="auto"/>
              <w:ind w:left="5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2</w:t>
            </w:r>
            <w:r w:rsidR="000A1FFC">
              <w:rPr>
                <w:rFonts w:ascii="Tahoma" w:eastAsia="Times New Roman" w:hAnsi="Tahoma" w:cs="Tahoma"/>
                <w:lang w:eastAsia="ru-RU"/>
              </w:rPr>
              <w:t> 141</w:t>
            </w:r>
            <w:r w:rsidRPr="00886ABB">
              <w:rPr>
                <w:rFonts w:ascii="Tahoma" w:eastAsia="Times New Roman" w:hAnsi="Tahoma" w:cs="Tahoma"/>
                <w:lang w:eastAsia="ru-RU"/>
              </w:rPr>
              <w:t>,</w:t>
            </w:r>
            <w:r w:rsidR="000A1FFC">
              <w:rPr>
                <w:rFonts w:ascii="Tahoma" w:eastAsia="Times New Roman" w:hAnsi="Tahoma" w:cs="Tahoma"/>
                <w:lang w:eastAsia="ru-RU"/>
              </w:rPr>
              <w:t>7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услуги связи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</w:t>
            </w:r>
            <w:r w:rsidR="00886ABB" w:rsidRPr="00886ABB">
              <w:rPr>
                <w:rFonts w:ascii="Tahoma" w:eastAsia="Times New Roman" w:hAnsi="Tahoma" w:cs="Tahoma"/>
                <w:lang w:eastAsia="ru-RU"/>
              </w:rPr>
              <w:t>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транспортные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коммунальные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886ABB">
            <w:pPr>
              <w:spacing w:after="0" w:line="240" w:lineRule="auto"/>
              <w:ind w:left="5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595,7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услуги по содержанию имущества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582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прочие затраты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0A1FFC" w:rsidP="00886ABB">
            <w:pPr>
              <w:spacing w:after="0" w:line="240" w:lineRule="auto"/>
              <w:ind w:left="5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lang w:eastAsia="ru-RU"/>
              </w:rPr>
              <w:t>75,2</w:t>
            </w:r>
          </w:p>
        </w:tc>
      </w:tr>
      <w:tr w:rsidR="00886ABB" w:rsidRPr="00886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Инвестиции, направленные на приобретение основных фондов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6ABB" w:rsidRPr="00886ABB" w:rsidRDefault="00886ABB" w:rsidP="00886ABB">
            <w:pPr>
              <w:spacing w:after="0" w:line="240" w:lineRule="auto"/>
              <w:ind w:left="5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ABB">
              <w:rPr>
                <w:rFonts w:ascii="Tahoma" w:eastAsia="Times New Roman" w:hAnsi="Tahoma" w:cs="Tahoma"/>
                <w:lang w:eastAsia="ru-RU"/>
              </w:rPr>
              <w:t>0,0</w:t>
            </w:r>
          </w:p>
        </w:tc>
      </w:tr>
    </w:tbl>
    <w:p w:rsidR="009C3E53" w:rsidRDefault="009C3E53"/>
    <w:sectPr w:rsidR="009C3E53" w:rsidSect="00886A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BB"/>
    <w:rsid w:val="000A1FFC"/>
    <w:rsid w:val="00886ABB"/>
    <w:rsid w:val="009C3E53"/>
    <w:rsid w:val="00A5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FA53-E36B-4366-BF4B-8C81F1EF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2017-05-16T08:14:00Z</dcterms:created>
  <dcterms:modified xsi:type="dcterms:W3CDTF">2017-05-16T08:43:00Z</dcterms:modified>
</cp:coreProperties>
</file>